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53" w:rsidRPr="00EC0E7A" w:rsidRDefault="00C13569" w:rsidP="00EC0E7A">
      <w:pPr>
        <w:spacing w:after="0" w:line="240" w:lineRule="auto"/>
        <w:jc w:val="center"/>
        <w:rPr>
          <w:b/>
        </w:rPr>
      </w:pPr>
      <w:r>
        <w:rPr>
          <w:b/>
        </w:rPr>
        <w:t>Development</w:t>
      </w:r>
      <w:r w:rsidR="00EC0E7A" w:rsidRPr="00EC0E7A">
        <w:rPr>
          <w:b/>
        </w:rPr>
        <w:t>Educucation.ie Consortium</w:t>
      </w:r>
    </w:p>
    <w:p w:rsidR="00EC0E7A" w:rsidRPr="00EC0E7A" w:rsidRDefault="00EC0E7A" w:rsidP="00EC0E7A">
      <w:pPr>
        <w:spacing w:after="0" w:line="240" w:lineRule="auto"/>
        <w:jc w:val="center"/>
        <w:rPr>
          <w:b/>
        </w:rPr>
      </w:pPr>
      <w:r w:rsidRPr="00EC0E7A">
        <w:rPr>
          <w:b/>
        </w:rPr>
        <w:t>2013-2015 Evaluation</w:t>
      </w:r>
    </w:p>
    <w:p w:rsidR="00EC0E7A" w:rsidRDefault="00EC0E7A" w:rsidP="00EC0E7A">
      <w:pPr>
        <w:spacing w:after="0" w:line="240" w:lineRule="auto"/>
        <w:jc w:val="center"/>
        <w:rPr>
          <w:b/>
        </w:rPr>
      </w:pPr>
      <w:r w:rsidRPr="00EC0E7A">
        <w:rPr>
          <w:b/>
        </w:rPr>
        <w:t>Management</w:t>
      </w:r>
      <w:r>
        <w:rPr>
          <w:b/>
        </w:rPr>
        <w:t xml:space="preserve"> Committee</w:t>
      </w:r>
      <w:r w:rsidR="0046017A">
        <w:rPr>
          <w:b/>
        </w:rPr>
        <w:t xml:space="preserve"> (MC)</w:t>
      </w:r>
      <w:r w:rsidRPr="00EC0E7A">
        <w:rPr>
          <w:b/>
        </w:rPr>
        <w:t xml:space="preserve"> Response</w:t>
      </w:r>
    </w:p>
    <w:p w:rsidR="00EC0E7A" w:rsidRDefault="00EC0E7A" w:rsidP="00EC0E7A">
      <w:pPr>
        <w:spacing w:after="0" w:line="240" w:lineRule="auto"/>
        <w:jc w:val="center"/>
        <w:rPr>
          <w:b/>
        </w:rPr>
      </w:pPr>
    </w:p>
    <w:p w:rsidR="00EC0E7A" w:rsidRDefault="00EC0E7A" w:rsidP="00EC0E7A">
      <w:pPr>
        <w:spacing w:after="0" w:line="240" w:lineRule="auto"/>
      </w:pPr>
      <w:r>
        <w:t>The Management Committee of DevelopmentEducation.ie</w:t>
      </w:r>
      <w:r w:rsidR="0046017A">
        <w:t xml:space="preserve"> (DE.ie)</w:t>
      </w:r>
      <w:r>
        <w:t>;</w:t>
      </w:r>
    </w:p>
    <w:p w:rsidR="00EC0E7A" w:rsidRDefault="00EC0E7A" w:rsidP="00EC0E7A">
      <w:pPr>
        <w:spacing w:after="0" w:line="240" w:lineRule="auto"/>
      </w:pPr>
    </w:p>
    <w:p w:rsidR="00EC0E7A" w:rsidRDefault="00EC0E7A" w:rsidP="00EC0E7A">
      <w:pPr>
        <w:spacing w:after="0" w:line="240" w:lineRule="auto"/>
      </w:pPr>
      <w:r w:rsidRPr="00F40342">
        <w:rPr>
          <w:b/>
          <w:i/>
        </w:rPr>
        <w:t>Welcomes</w:t>
      </w:r>
      <w:r w:rsidRPr="00F40342">
        <w:rPr>
          <w:b/>
        </w:rPr>
        <w:t xml:space="preserve"> </w:t>
      </w:r>
      <w:r>
        <w:t xml:space="preserve">the programme evaluation conducted by </w:t>
      </w:r>
      <w:r w:rsidR="003E3C29">
        <w:t>Á</w:t>
      </w:r>
      <w:r>
        <w:t>ine</w:t>
      </w:r>
      <w:r w:rsidR="00005353">
        <w:t xml:space="preserve"> Fortune</w:t>
      </w:r>
      <w:r>
        <w:t xml:space="preserve"> and thank</w:t>
      </w:r>
      <w:r w:rsidR="00005353">
        <w:t>s</w:t>
      </w:r>
      <w:r>
        <w:t xml:space="preserve"> her for presenting such an accessible and detailed report.</w:t>
      </w:r>
    </w:p>
    <w:p w:rsidR="00EC0E7A" w:rsidRDefault="00EC0E7A" w:rsidP="00EC0E7A">
      <w:pPr>
        <w:spacing w:after="0" w:line="240" w:lineRule="auto"/>
      </w:pPr>
    </w:p>
    <w:p w:rsidR="00EC0E7A" w:rsidRDefault="00EC0E7A" w:rsidP="00EC0E7A">
      <w:pPr>
        <w:spacing w:after="0" w:line="240" w:lineRule="auto"/>
      </w:pPr>
      <w:r w:rsidRPr="00F40342">
        <w:rPr>
          <w:b/>
          <w:i/>
        </w:rPr>
        <w:t>Thanks</w:t>
      </w:r>
      <w:r w:rsidRPr="00F40342">
        <w:rPr>
          <w:b/>
        </w:rPr>
        <w:t xml:space="preserve"> </w:t>
      </w:r>
      <w:r>
        <w:t xml:space="preserve">Irish Aid for their ongoing support for the </w:t>
      </w:r>
      <w:r w:rsidR="0046017A">
        <w:t>DE</w:t>
      </w:r>
      <w:r>
        <w:t xml:space="preserve">.ie programme </w:t>
      </w:r>
    </w:p>
    <w:p w:rsidR="00EC0E7A" w:rsidRDefault="00EC0E7A" w:rsidP="00EC0E7A">
      <w:pPr>
        <w:spacing w:after="0" w:line="240" w:lineRule="auto"/>
      </w:pPr>
    </w:p>
    <w:p w:rsidR="00EC0E7A" w:rsidRDefault="0046017A" w:rsidP="00EC0E7A">
      <w:pPr>
        <w:spacing w:after="0" w:line="240" w:lineRule="auto"/>
      </w:pPr>
      <w:r w:rsidRPr="00F40342">
        <w:rPr>
          <w:b/>
          <w:i/>
        </w:rPr>
        <w:t>Thanks</w:t>
      </w:r>
      <w:r>
        <w:rPr>
          <w:i/>
        </w:rPr>
        <w:t xml:space="preserve"> </w:t>
      </w:r>
      <w:r w:rsidRPr="0046017A">
        <w:t>Colm Regan and</w:t>
      </w:r>
      <w:r w:rsidR="00EC0E7A" w:rsidRPr="008524D2">
        <w:rPr>
          <w:i/>
        </w:rPr>
        <w:t xml:space="preserve"> </w:t>
      </w:r>
      <w:r w:rsidR="00EC0E7A">
        <w:t>the 80</w:t>
      </w:r>
      <w:r w:rsidR="00411D61">
        <w:t>:</w:t>
      </w:r>
      <w:r w:rsidR="00EC0E7A">
        <w:t>2</w:t>
      </w:r>
      <w:bookmarkStart w:id="0" w:name="_GoBack"/>
      <w:bookmarkEnd w:id="0"/>
      <w:r w:rsidR="00EC0E7A">
        <w:t>0 team</w:t>
      </w:r>
      <w:r>
        <w:t>, the DE.ie contract partner,</w:t>
      </w:r>
      <w:r w:rsidR="00EC0E7A">
        <w:t xml:space="preserve"> for their commitment,</w:t>
      </w:r>
      <w:r>
        <w:t xml:space="preserve"> creativity and professionalism </w:t>
      </w:r>
      <w:r w:rsidR="00005353">
        <w:t xml:space="preserve">and wishes Tony Daly well as he takes over the role of </w:t>
      </w:r>
      <w:r w:rsidR="00152D45">
        <w:t>Co-ordinator</w:t>
      </w:r>
      <w:r w:rsidR="00005353">
        <w:t xml:space="preserve"> of 80</w:t>
      </w:r>
      <w:r w:rsidR="00411D61">
        <w:t>:</w:t>
      </w:r>
      <w:r w:rsidR="00005353">
        <w:t>20</w:t>
      </w:r>
      <w:r>
        <w:t>.</w:t>
      </w:r>
    </w:p>
    <w:p w:rsidR="00EC0E7A" w:rsidRDefault="00EC0E7A" w:rsidP="00EC0E7A">
      <w:pPr>
        <w:spacing w:after="0" w:line="240" w:lineRule="auto"/>
      </w:pPr>
    </w:p>
    <w:p w:rsidR="00EC0E7A" w:rsidRDefault="00EC0E7A" w:rsidP="00EC0E7A">
      <w:pPr>
        <w:spacing w:after="0" w:line="240" w:lineRule="auto"/>
      </w:pPr>
      <w:r>
        <w:t xml:space="preserve">In addition, the </w:t>
      </w:r>
      <w:r w:rsidR="00005353">
        <w:t>DevelopmentEducation.ie</w:t>
      </w:r>
      <w:r w:rsidR="00F40342">
        <w:t xml:space="preserve"> </w:t>
      </w:r>
      <w:r>
        <w:t>consortium members:</w:t>
      </w:r>
    </w:p>
    <w:p w:rsidR="0046017A" w:rsidRDefault="0046017A" w:rsidP="00EC0E7A">
      <w:pPr>
        <w:spacing w:after="0" w:line="240" w:lineRule="auto"/>
      </w:pPr>
    </w:p>
    <w:p w:rsidR="0046017A" w:rsidRDefault="0046017A" w:rsidP="0046017A">
      <w:pPr>
        <w:pStyle w:val="ListParagraph"/>
        <w:numPr>
          <w:ilvl w:val="0"/>
          <w:numId w:val="2"/>
        </w:numPr>
        <w:spacing w:after="0" w:line="240" w:lineRule="auto"/>
      </w:pPr>
      <w:r w:rsidRPr="003E3C29">
        <w:rPr>
          <w:b/>
        </w:rPr>
        <w:t>Welcome</w:t>
      </w:r>
      <w:r>
        <w:t xml:space="preserve"> the finding that all those involved in the DE.ie project, from MC members to end users is very positive, and that Irish Aid ‘the main funder of the project views it as a ‘job well done’ and w</w:t>
      </w:r>
      <w:r w:rsidR="003E3C29">
        <w:t>ould like to see it continue in the same manner.’</w:t>
      </w:r>
    </w:p>
    <w:p w:rsidR="008013DC" w:rsidRDefault="008013DC" w:rsidP="0046017A">
      <w:pPr>
        <w:pStyle w:val="ListParagraph"/>
        <w:numPr>
          <w:ilvl w:val="0"/>
          <w:numId w:val="2"/>
        </w:numPr>
        <w:spacing w:after="0" w:line="240" w:lineRule="auto"/>
      </w:pPr>
      <w:r>
        <w:rPr>
          <w:b/>
        </w:rPr>
        <w:t>Welcome</w:t>
      </w:r>
      <w:r>
        <w:t xml:space="preserve"> the finding that; ‘rather than being a repository for information only, the website has become a public space for ideas, resources and practices to be viewed, shared and debated…</w:t>
      </w:r>
      <w:r w:rsidRPr="008013DC">
        <w:rPr>
          <w:i/>
        </w:rPr>
        <w:t>that</w:t>
      </w:r>
      <w:r>
        <w:rPr>
          <w:i/>
        </w:rPr>
        <w:t xml:space="preserve"> </w:t>
      </w:r>
      <w:r>
        <w:t>offers an alternate, more critically engaged learning environment…</w:t>
      </w:r>
      <w:r w:rsidR="00F40342">
        <w:t>’</w:t>
      </w:r>
    </w:p>
    <w:p w:rsidR="00F40342" w:rsidRDefault="00F40342" w:rsidP="0046017A">
      <w:pPr>
        <w:pStyle w:val="ListParagraph"/>
        <w:numPr>
          <w:ilvl w:val="0"/>
          <w:numId w:val="2"/>
        </w:numPr>
        <w:spacing w:after="0" w:line="240" w:lineRule="auto"/>
      </w:pPr>
      <w:r>
        <w:rPr>
          <w:b/>
        </w:rPr>
        <w:t xml:space="preserve">Welcome </w:t>
      </w:r>
      <w:r w:rsidRPr="00F40342">
        <w:t xml:space="preserve">the </w:t>
      </w:r>
      <w:r>
        <w:t xml:space="preserve">increased reach and reputation of DE.ie as reflected in the </w:t>
      </w:r>
      <w:r w:rsidRPr="00F40342">
        <w:t>90% increase in visitor numbers over the</w:t>
      </w:r>
      <w:r>
        <w:t xml:space="preserve"> three year</w:t>
      </w:r>
      <w:r w:rsidRPr="00F40342">
        <w:t xml:space="preserve"> review period</w:t>
      </w:r>
      <w:r>
        <w:t xml:space="preserve"> (2013-2015)</w:t>
      </w:r>
    </w:p>
    <w:p w:rsidR="00DD6972" w:rsidRDefault="003E3C29" w:rsidP="0046017A">
      <w:pPr>
        <w:pStyle w:val="ListParagraph"/>
        <w:numPr>
          <w:ilvl w:val="0"/>
          <w:numId w:val="2"/>
        </w:numPr>
        <w:spacing w:after="0" w:line="240" w:lineRule="auto"/>
      </w:pPr>
      <w:r w:rsidRPr="00DD6972">
        <w:rPr>
          <w:b/>
        </w:rPr>
        <w:t>Recognise</w:t>
      </w:r>
      <w:r>
        <w:t xml:space="preserve"> that the consortium/partnership approach</w:t>
      </w:r>
      <w:r w:rsidR="00DD6972">
        <w:t xml:space="preserve"> offers considerable added-</w:t>
      </w:r>
      <w:r w:rsidR="007B72BE">
        <w:t>value</w:t>
      </w:r>
      <w:r w:rsidR="00152D45">
        <w:t xml:space="preserve"> and complementarity</w:t>
      </w:r>
      <w:r w:rsidR="006B02F4">
        <w:t xml:space="preserve"> to </w:t>
      </w:r>
      <w:r w:rsidR="00DD6972">
        <w:t>the project</w:t>
      </w:r>
      <w:r w:rsidR="007B72BE">
        <w:t xml:space="preserve"> as it brings</w:t>
      </w:r>
      <w:r w:rsidR="00DD6972">
        <w:t xml:space="preserve"> together</w:t>
      </w:r>
      <w:r w:rsidR="007B72BE">
        <w:t xml:space="preserve"> different organisations, s</w:t>
      </w:r>
      <w:r w:rsidR="00DD6972">
        <w:t>ectors and levels of experience.</w:t>
      </w:r>
    </w:p>
    <w:p w:rsidR="00DD6972" w:rsidRPr="00DD6972" w:rsidRDefault="00DD6972" w:rsidP="0046017A">
      <w:pPr>
        <w:pStyle w:val="ListParagraph"/>
        <w:numPr>
          <w:ilvl w:val="0"/>
          <w:numId w:val="2"/>
        </w:numPr>
        <w:spacing w:after="0" w:line="240" w:lineRule="auto"/>
      </w:pPr>
      <w:r>
        <w:rPr>
          <w:b/>
        </w:rPr>
        <w:t xml:space="preserve">Recognise </w:t>
      </w:r>
      <w:r w:rsidRPr="00DD6972">
        <w:t>that the project has benefited from a</w:t>
      </w:r>
      <w:r>
        <w:t>n</w:t>
      </w:r>
      <w:r w:rsidRPr="00DD6972">
        <w:t xml:space="preserve"> improved monitoring and evaluation</w:t>
      </w:r>
      <w:r>
        <w:t xml:space="preserve"> function allowing for collection of important data and the measurement of change based on defined indicators</w:t>
      </w:r>
    </w:p>
    <w:p w:rsidR="003E3C29" w:rsidRDefault="00C13569" w:rsidP="0046017A">
      <w:pPr>
        <w:pStyle w:val="ListParagraph"/>
        <w:numPr>
          <w:ilvl w:val="0"/>
          <w:numId w:val="2"/>
        </w:numPr>
        <w:spacing w:after="0" w:line="240" w:lineRule="auto"/>
      </w:pPr>
      <w:r w:rsidRPr="00DD6972">
        <w:rPr>
          <w:b/>
        </w:rPr>
        <w:t xml:space="preserve">Accept </w:t>
      </w:r>
      <w:r w:rsidRPr="00C13569">
        <w:t>that</w:t>
      </w:r>
      <w:r w:rsidRPr="00DD6972">
        <w:rPr>
          <w:b/>
        </w:rPr>
        <w:t xml:space="preserve"> </w:t>
      </w:r>
      <w:r>
        <w:t>in light of increased demands on transparency and accountability</w:t>
      </w:r>
      <w:r w:rsidR="00950A91">
        <w:t xml:space="preserve"> within the </w:t>
      </w:r>
      <w:r w:rsidR="007B72BE">
        <w:t>broader</w:t>
      </w:r>
      <w:r w:rsidR="00950A91">
        <w:t xml:space="preserve"> sector,</w:t>
      </w:r>
      <w:r>
        <w:t xml:space="preserve"> robust yet appropriate governance policy and practice will be crucial in the years to come as the project  grows and develops</w:t>
      </w:r>
    </w:p>
    <w:p w:rsidR="00950A91" w:rsidRDefault="00950A91" w:rsidP="00950A91">
      <w:pPr>
        <w:pStyle w:val="ListParagraph"/>
        <w:numPr>
          <w:ilvl w:val="0"/>
          <w:numId w:val="2"/>
        </w:numPr>
        <w:spacing w:after="0" w:line="240" w:lineRule="auto"/>
      </w:pPr>
      <w:r w:rsidRPr="00950A91">
        <w:rPr>
          <w:b/>
        </w:rPr>
        <w:t>Accept</w:t>
      </w:r>
      <w:r w:rsidR="006B02F4">
        <w:rPr>
          <w:b/>
        </w:rPr>
        <w:t xml:space="preserve"> </w:t>
      </w:r>
      <w:r>
        <w:t>that the MC</w:t>
      </w:r>
      <w:r w:rsidR="008C053B">
        <w:t>,</w:t>
      </w:r>
      <w:r>
        <w:t xml:space="preserve"> </w:t>
      </w:r>
      <w:r w:rsidR="008C053B">
        <w:t xml:space="preserve">in its 2017-2020 strategy, </w:t>
      </w:r>
      <w:r w:rsidR="008013DC">
        <w:t>will</w:t>
      </w:r>
      <w:r>
        <w:t xml:space="preserve"> address issues, </w:t>
      </w:r>
      <w:r w:rsidRPr="00950A91">
        <w:rPr>
          <w:i/>
        </w:rPr>
        <w:t xml:space="preserve">inter alia, </w:t>
      </w:r>
      <w:r>
        <w:t xml:space="preserve">of </w:t>
      </w:r>
      <w:r w:rsidR="008C053B">
        <w:t xml:space="preserve">target </w:t>
      </w:r>
      <w:r>
        <w:t xml:space="preserve">audience, </w:t>
      </w:r>
      <w:r w:rsidR="008C053B">
        <w:t xml:space="preserve">project </w:t>
      </w:r>
      <w:r>
        <w:t xml:space="preserve">focus, </w:t>
      </w:r>
      <w:r w:rsidR="008C053B">
        <w:t>consortium membership,</w:t>
      </w:r>
      <w:r w:rsidR="008013DC">
        <w:t xml:space="preserve"> human resources, </w:t>
      </w:r>
      <w:r>
        <w:t>flexibility and adaptability.</w:t>
      </w:r>
    </w:p>
    <w:p w:rsidR="00DD6972" w:rsidRPr="00AA2639" w:rsidRDefault="00DD6972" w:rsidP="00950A91">
      <w:pPr>
        <w:pStyle w:val="ListParagraph"/>
        <w:numPr>
          <w:ilvl w:val="0"/>
          <w:numId w:val="2"/>
        </w:numPr>
        <w:spacing w:after="0" w:line="240" w:lineRule="auto"/>
      </w:pPr>
      <w:r>
        <w:rPr>
          <w:b/>
        </w:rPr>
        <w:t xml:space="preserve">Accept </w:t>
      </w:r>
      <w:r w:rsidRPr="00DD6972">
        <w:t xml:space="preserve">too that as part of the </w:t>
      </w:r>
      <w:r w:rsidR="00AA2639">
        <w:t xml:space="preserve">2017-2020 </w:t>
      </w:r>
      <w:r w:rsidRPr="00DD6972">
        <w:t>strategy th</w:t>
      </w:r>
      <w:r w:rsidR="00AA2639">
        <w:t>at the DE.ie vision and</w:t>
      </w:r>
      <w:r>
        <w:rPr>
          <w:b/>
        </w:rPr>
        <w:t xml:space="preserve"> </w:t>
      </w:r>
      <w:r w:rsidR="00AA2639" w:rsidRPr="00AA2639">
        <w:t>definition of project</w:t>
      </w:r>
      <w:r w:rsidR="00AA2639">
        <w:t xml:space="preserve"> outputs</w:t>
      </w:r>
      <w:r w:rsidR="00AA2639" w:rsidRPr="00AA2639">
        <w:t xml:space="preserve"> </w:t>
      </w:r>
      <w:r w:rsidR="00AA2639">
        <w:t>(</w:t>
      </w:r>
      <w:r w:rsidR="00AA2639" w:rsidRPr="00AA2639">
        <w:t>‘solely a website’</w:t>
      </w:r>
      <w:r w:rsidR="00AA2639">
        <w:rPr>
          <w:b/>
        </w:rPr>
        <w:t xml:space="preserve"> </w:t>
      </w:r>
      <w:r w:rsidR="00AA2639" w:rsidRPr="00AA2639">
        <w:t xml:space="preserve">or joint </w:t>
      </w:r>
      <w:r w:rsidR="008013DC">
        <w:t>‘</w:t>
      </w:r>
      <w:r w:rsidR="00AA2639" w:rsidRPr="00AA2639">
        <w:t>consortium ventures</w:t>
      </w:r>
      <w:r w:rsidR="008013DC">
        <w:t>’</w:t>
      </w:r>
      <w:r w:rsidR="00AA2639" w:rsidRPr="00AA2639">
        <w:t xml:space="preserve">; workshops, networking events, etc.) </w:t>
      </w:r>
      <w:r w:rsidR="00AA2639">
        <w:t>should be addressed.</w:t>
      </w:r>
    </w:p>
    <w:p w:rsidR="00C13569" w:rsidRDefault="006B02F4" w:rsidP="00950A91">
      <w:pPr>
        <w:pStyle w:val="ListParagraph"/>
        <w:numPr>
          <w:ilvl w:val="0"/>
          <w:numId w:val="2"/>
        </w:numPr>
        <w:spacing w:after="0" w:line="240" w:lineRule="auto"/>
      </w:pPr>
      <w:r>
        <w:rPr>
          <w:b/>
        </w:rPr>
        <w:t>Recognise</w:t>
      </w:r>
      <w:r w:rsidR="00950A91">
        <w:rPr>
          <w:b/>
        </w:rPr>
        <w:t xml:space="preserve"> </w:t>
      </w:r>
      <w:r w:rsidR="00950A91">
        <w:t xml:space="preserve">that </w:t>
      </w:r>
      <w:r w:rsidR="008C053B">
        <w:t xml:space="preserve">current </w:t>
      </w:r>
      <w:r w:rsidR="00950A91">
        <w:t xml:space="preserve">funding of DE.ie </w:t>
      </w:r>
      <w:r w:rsidR="008C053B">
        <w:t xml:space="preserve">is inadequate to embrace the wider vision of the project and that funding sources will need to be </w:t>
      </w:r>
      <w:r w:rsidR="008013DC">
        <w:t xml:space="preserve">increased and </w:t>
      </w:r>
      <w:r w:rsidR="008C053B">
        <w:t>diversified in the interest of sustainability.</w:t>
      </w:r>
    </w:p>
    <w:p w:rsidR="006B02F4" w:rsidRDefault="006B02F4" w:rsidP="00950A91">
      <w:pPr>
        <w:pStyle w:val="ListParagraph"/>
        <w:numPr>
          <w:ilvl w:val="0"/>
          <w:numId w:val="2"/>
        </w:numPr>
        <w:spacing w:after="0" w:line="240" w:lineRule="auto"/>
      </w:pPr>
      <w:r>
        <w:rPr>
          <w:b/>
        </w:rPr>
        <w:t xml:space="preserve">Commit </w:t>
      </w:r>
      <w:r>
        <w:t>to summarising and circulating key points and outcomes of this review, as outlined in recommendation 1.</w:t>
      </w:r>
    </w:p>
    <w:p w:rsidR="008C053B" w:rsidRDefault="006B02F4" w:rsidP="00950A91">
      <w:pPr>
        <w:pStyle w:val="ListParagraph"/>
        <w:numPr>
          <w:ilvl w:val="0"/>
          <w:numId w:val="2"/>
        </w:numPr>
        <w:spacing w:after="0" w:line="240" w:lineRule="auto"/>
      </w:pPr>
      <w:r>
        <w:rPr>
          <w:b/>
        </w:rPr>
        <w:t>Accept</w:t>
      </w:r>
      <w:r w:rsidR="007B72BE">
        <w:t xml:space="preserve"> in full </w:t>
      </w:r>
      <w:r>
        <w:t>all other</w:t>
      </w:r>
      <w:r w:rsidR="007B72BE">
        <w:t xml:space="preserve"> recommendations arising out of the </w:t>
      </w:r>
      <w:r>
        <w:t>review</w:t>
      </w:r>
      <w:r w:rsidR="007B72BE">
        <w:t xml:space="preserve">, many of which will be incorporated into the </w:t>
      </w:r>
      <w:r>
        <w:t xml:space="preserve">2017-2020 </w:t>
      </w:r>
      <w:r w:rsidR="007B72BE">
        <w:t>strategic planning process.</w:t>
      </w:r>
    </w:p>
    <w:p w:rsidR="00005353" w:rsidRDefault="00005353" w:rsidP="00EC0E7A">
      <w:pPr>
        <w:spacing w:after="0" w:line="240" w:lineRule="auto"/>
      </w:pPr>
    </w:p>
    <w:p w:rsidR="0046017A" w:rsidRDefault="0046017A" w:rsidP="0046017A">
      <w:pPr>
        <w:spacing w:after="0" w:line="240" w:lineRule="auto"/>
      </w:pPr>
    </w:p>
    <w:p w:rsidR="0046017A" w:rsidRDefault="00F40342" w:rsidP="0046017A">
      <w:pPr>
        <w:spacing w:after="0" w:line="240" w:lineRule="auto"/>
      </w:pPr>
      <w:r>
        <w:t>On behalf of Management Committee</w:t>
      </w:r>
    </w:p>
    <w:p w:rsidR="00F40342" w:rsidRDefault="00712617" w:rsidP="0046017A">
      <w:pPr>
        <w:spacing w:after="0" w:line="240" w:lineRule="auto"/>
      </w:pPr>
      <w:r>
        <w:rPr>
          <w:noProof/>
          <w:lang w:eastAsia="en-IE"/>
        </w:rPr>
        <w:drawing>
          <wp:inline distT="0" distB="0" distL="0" distR="0">
            <wp:extent cx="2294890" cy="698500"/>
            <wp:effectExtent l="0" t="0" r="0" b="6350"/>
            <wp:docPr id="1" name="Picture 1" descr="\\10.1.0.172\Active_Citizenship\IMAGES PHOTOS DATABASE\logos&amp;signatures\Michael's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72\Active_Citizenship\IMAGES PHOTOS DATABASE\logos&amp;signatures\Michael's s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890" cy="698500"/>
                    </a:xfrm>
                    <a:prstGeom prst="rect">
                      <a:avLst/>
                    </a:prstGeom>
                    <a:noFill/>
                    <a:ln>
                      <a:noFill/>
                    </a:ln>
                  </pic:spPr>
                </pic:pic>
              </a:graphicData>
            </a:graphic>
          </wp:inline>
        </w:drawing>
      </w:r>
    </w:p>
    <w:p w:rsidR="00F40342" w:rsidRDefault="00F40342" w:rsidP="0046017A">
      <w:pPr>
        <w:spacing w:after="0" w:line="240" w:lineRule="auto"/>
      </w:pPr>
      <w:r>
        <w:t>Michael Doorly</w:t>
      </w:r>
    </w:p>
    <w:p w:rsidR="00F40342" w:rsidRPr="00EC0E7A" w:rsidRDefault="00F40342" w:rsidP="0046017A">
      <w:pPr>
        <w:spacing w:after="0" w:line="240" w:lineRule="auto"/>
      </w:pPr>
      <w:r>
        <w:t>Consortium Chairperson D</w:t>
      </w:r>
      <w:r w:rsidR="00712617">
        <w:t>evelopment</w:t>
      </w:r>
      <w:r>
        <w:t>E</w:t>
      </w:r>
      <w:r w:rsidR="00712617">
        <w:t>ducation</w:t>
      </w:r>
      <w:r>
        <w:t xml:space="preserve">.ie </w:t>
      </w:r>
    </w:p>
    <w:sectPr w:rsidR="00F40342" w:rsidRPr="00EC0E7A" w:rsidSect="00152D45">
      <w:pgSz w:w="11906" w:h="16838"/>
      <w:pgMar w:top="568"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5FF"/>
    <w:multiLevelType w:val="hybridMultilevel"/>
    <w:tmpl w:val="78C48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50566D3"/>
    <w:multiLevelType w:val="hybridMultilevel"/>
    <w:tmpl w:val="D7A8D5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7A"/>
    <w:rsid w:val="00005353"/>
    <w:rsid w:val="00152D45"/>
    <w:rsid w:val="003E3C29"/>
    <w:rsid w:val="00411D61"/>
    <w:rsid w:val="0046017A"/>
    <w:rsid w:val="006B02F4"/>
    <w:rsid w:val="00712617"/>
    <w:rsid w:val="007B72BE"/>
    <w:rsid w:val="008013DC"/>
    <w:rsid w:val="008C053B"/>
    <w:rsid w:val="00950A91"/>
    <w:rsid w:val="00AA2639"/>
    <w:rsid w:val="00AC2A30"/>
    <w:rsid w:val="00C13569"/>
    <w:rsid w:val="00D54253"/>
    <w:rsid w:val="00DD6972"/>
    <w:rsid w:val="00EC0E7A"/>
    <w:rsid w:val="00F403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7A"/>
    <w:pPr>
      <w:ind w:left="720"/>
      <w:contextualSpacing/>
    </w:pPr>
  </w:style>
  <w:style w:type="paragraph" w:styleId="BalloonText">
    <w:name w:val="Balloon Text"/>
    <w:basedOn w:val="Normal"/>
    <w:link w:val="BalloonTextChar"/>
    <w:uiPriority w:val="99"/>
    <w:semiHidden/>
    <w:unhideWhenUsed/>
    <w:rsid w:val="00712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7A"/>
    <w:pPr>
      <w:ind w:left="720"/>
      <w:contextualSpacing/>
    </w:pPr>
  </w:style>
  <w:style w:type="paragraph" w:styleId="BalloonText">
    <w:name w:val="Balloon Text"/>
    <w:basedOn w:val="Normal"/>
    <w:link w:val="BalloonTextChar"/>
    <w:uiPriority w:val="99"/>
    <w:semiHidden/>
    <w:unhideWhenUsed/>
    <w:rsid w:val="00712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Doorly</dc:creator>
  <cp:lastModifiedBy>Tony Daly</cp:lastModifiedBy>
  <cp:revision>3</cp:revision>
  <cp:lastPrinted>2016-10-11T16:06:00Z</cp:lastPrinted>
  <dcterms:created xsi:type="dcterms:W3CDTF">2016-09-27T10:54:00Z</dcterms:created>
  <dcterms:modified xsi:type="dcterms:W3CDTF">2016-10-11T16:09:00Z</dcterms:modified>
</cp:coreProperties>
</file>