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F5" w:rsidRDefault="00E630F5">
      <w:r>
        <w:rPr>
          <w:noProof/>
          <w:lang w:eastAsia="en-IE"/>
        </w:rPr>
        <w:drawing>
          <wp:inline distT="0" distB="0" distL="0" distR="0">
            <wp:extent cx="1673133" cy="490855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ocaire_Logo_Strap_4Col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6" cy="49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0F5" w:rsidRPr="00E630F5" w:rsidRDefault="00E630F5">
      <w:pPr>
        <w:rPr>
          <w:b/>
        </w:rPr>
      </w:pPr>
      <w:r w:rsidRPr="00E630F5">
        <w:rPr>
          <w:b/>
        </w:rPr>
        <w:t>Evaluation report of the ‘There is Hope if we Act Together’ Mural Project June 2016</w:t>
      </w:r>
    </w:p>
    <w:p w:rsidR="00E630F5" w:rsidRDefault="00E630F5">
      <w:r>
        <w:t>Number of participants: 83</w:t>
      </w:r>
    </w:p>
    <w:p w:rsidR="00E630F5" w:rsidRDefault="00E630F5">
      <w:pPr>
        <w:pBdr>
          <w:bottom w:val="single" w:sz="12" w:space="1" w:color="auto"/>
        </w:pBdr>
      </w:pPr>
      <w:r>
        <w:t>Total number of evaluation forms received: 70</w:t>
      </w:r>
    </w:p>
    <w:p w:rsidR="00E630F5" w:rsidRPr="00E630F5" w:rsidRDefault="00E630F5">
      <w:pPr>
        <w:rPr>
          <w:i/>
        </w:rPr>
      </w:pPr>
      <w:r w:rsidRPr="00E630F5">
        <w:rPr>
          <w:b/>
          <w:i/>
        </w:rPr>
        <w:t>Q1.</w:t>
      </w:r>
      <w:r w:rsidRPr="00E630F5">
        <w:rPr>
          <w:i/>
        </w:rPr>
        <w:t xml:space="preserve"> Overall, how do you rate your experience of the mural project? Please rate from 1 to 10, with 10 being excellent. </w:t>
      </w:r>
    </w:p>
    <w:p w:rsidR="00E630F5" w:rsidRDefault="00E630F5">
      <w:r>
        <w:rPr>
          <w:noProof/>
          <w:lang w:eastAsia="en-IE"/>
        </w:rPr>
        <w:drawing>
          <wp:inline distT="0" distB="0" distL="0" distR="0" wp14:anchorId="0A97EB9C" wp14:editId="200374F4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630F5" w:rsidRPr="00E630F5" w:rsidRDefault="00E630F5">
      <w:pPr>
        <w:rPr>
          <w:i/>
        </w:rPr>
      </w:pPr>
      <w:r w:rsidRPr="00E630F5">
        <w:rPr>
          <w:b/>
          <w:i/>
        </w:rPr>
        <w:t>Q2.</w:t>
      </w:r>
      <w:r w:rsidRPr="00E630F5">
        <w:rPr>
          <w:i/>
        </w:rPr>
        <w:t xml:space="preserve"> What is the main thing you have learned from the project?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Learning about climate change: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</w:t>
            </w: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articipants highlighted learning about climate change, including the causes, effects, and the importance of acting.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Participants also mentioned learning about climate change and Nicaragua, how important it is to raise awareness, about climate justice, and how the mural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project has motivated them to act.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Example quotes: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"I have learned a lot of information about Nicaragua plus it was really motivational for us to act on Climate Justice."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"About climate change and how we are causing it, but people in poorer countries are seeing the affect. We can stop that happening."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Learning about the world: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>P</w:t>
            </w: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articipants commented on learning about the lives of people in other parts of the world, and the connection between their lives and those of other people. 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Example quotes: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"That there are lots of other people in other places that experience hardship and that it's our responsibility if there is an issue to fix it."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"Everyone is equal."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Learning about working together: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Participants commented on learning how to work together, and the importance of teamwork to achieve something, such as creating the mural or working to stop climate change.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Example quotes: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lastRenderedPageBreak/>
              <w:t>"That team work can make something amazing."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"The main thing I have learned is that by working together it can make a change."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Learning artistic skills and expression: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Participants commented on gaining specific skills, such a knowing how</w:t>
            </w:r>
            <w:r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to mix colours, and on how it is</w:t>
            </w: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possible to express themselves through art as well as words.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Example quotes: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"I have learned that everyone's an artist in their own way."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Default="00E630F5" w:rsidP="00E630F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"You don't have to express things in words, and instead through art."</w:t>
            </w:r>
          </w:p>
          <w:p w:rsid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i/>
                <w:color w:val="000000"/>
                <w:lang w:eastAsia="en-IE"/>
              </w:rPr>
              <w:t>Q3.</w:t>
            </w:r>
            <w:r w:rsidRPr="00E630F5">
              <w:rPr>
                <w:rFonts w:ascii="Calibri" w:eastAsia="Times New Roman" w:hAnsi="Calibri" w:cs="Times New Roman"/>
                <w:i/>
                <w:color w:val="000000"/>
                <w:lang w:eastAsia="en-IE"/>
              </w:rPr>
              <w:t xml:space="preserve"> Did you gain any new skills?</w:t>
            </w:r>
          </w:p>
          <w:p w:rsid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110DD8C7" wp14:editId="1077404C">
                  <wp:extent cx="4572000" cy="274320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</w:p>
        </w:tc>
      </w:tr>
    </w:tbl>
    <w:p w:rsidR="00E630F5" w:rsidRDefault="00E630F5">
      <w:pPr>
        <w:rPr>
          <w:i/>
        </w:rPr>
      </w:pPr>
      <w:r w:rsidRPr="00E630F5">
        <w:rPr>
          <w:b/>
          <w:i/>
        </w:rPr>
        <w:t>Q4.</w:t>
      </w:r>
      <w:r w:rsidRPr="00E630F5">
        <w:rPr>
          <w:i/>
        </w:rPr>
        <w:t xml:space="preserve"> Do you want to take any actions in your personal or school life because of taking part in the project?</w:t>
      </w:r>
    </w:p>
    <w:p w:rsidR="00E630F5" w:rsidRDefault="00E630F5">
      <w:r>
        <w:rPr>
          <w:noProof/>
          <w:lang w:eastAsia="en-IE"/>
        </w:rPr>
        <w:drawing>
          <wp:inline distT="0" distB="0" distL="0" distR="0" wp14:anchorId="1993CE77" wp14:editId="67F324FD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30F5" w:rsidRDefault="00E630F5"/>
    <w:p w:rsidR="00E630F5" w:rsidRPr="00E630F5" w:rsidRDefault="00E630F5">
      <w:pPr>
        <w:rPr>
          <w:i/>
        </w:rPr>
      </w:pPr>
      <w:r w:rsidRPr="00E630F5">
        <w:rPr>
          <w:b/>
          <w:i/>
        </w:rPr>
        <w:lastRenderedPageBreak/>
        <w:t>Q5</w:t>
      </w:r>
      <w:r w:rsidRPr="00E630F5">
        <w:rPr>
          <w:i/>
        </w:rPr>
        <w:t>. Has the way you think about the world, and what it is like to live in Ireland or in other countries, changed in any way?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9360"/>
      </w:tblGrid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Climate change: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Participants commented on a change of worldview in relation to understanding climate change, for example that it is important for everyone to act, how it is affecting different countries,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how other people are suffering, and how we can work together to tackle climate change</w:t>
            </w:r>
            <w:r w:rsid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.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Example quotes: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557E13" w:rsidRDefault="00E630F5" w:rsidP="00557E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"You can't just let other people stop climate change by themselves, you have to help too."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557E13" w:rsidRDefault="00E630F5" w:rsidP="00557E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"I have see better now how other people are suffering because of what we do to cause climate change."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Other comments: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557E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Participants commented on how their </w:t>
            </w:r>
            <w:r w:rsid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view of the world changed, now understanding that</w:t>
            </w: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everyone as equal, </w:t>
            </w:r>
            <w:r w:rsid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and that everyone has to work together. H</w:t>
            </w:r>
            <w:r w:rsidR="00557E13"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ow 'lucky' we are in Ireland</w:t>
            </w:r>
            <w:r w:rsid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,</w:t>
            </w:r>
            <w:r w:rsidR="00557E13"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not to take anything for granted, about other countries and cultures, and how they now think there is hope for the future.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E630F5" w:rsidRDefault="00E630F5" w:rsidP="00E630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E630F5">
              <w:rPr>
                <w:rFonts w:ascii="Calibri" w:eastAsia="Times New Roman" w:hAnsi="Calibri" w:cs="Times New Roman"/>
                <w:color w:val="000000"/>
                <w:lang w:eastAsia="en-IE"/>
              </w:rPr>
              <w:t>Example quotes: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557E13" w:rsidRDefault="00E630F5" w:rsidP="00557E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"This project has opened my eyes more to other countries, culture and issues."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557E13" w:rsidRDefault="00E630F5" w:rsidP="00557E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"We are all equal on earth and people in other countries should be equal as well."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557E13" w:rsidRDefault="00E630F5" w:rsidP="00557E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"The way I used to see the world has changed. I've realised that just because we are separated from other countries, names, languages, doesn't mean can't come together as one."</w:t>
            </w:r>
          </w:p>
        </w:tc>
      </w:tr>
      <w:tr w:rsidR="00E630F5" w:rsidRPr="00E630F5" w:rsidTr="00E630F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F5" w:rsidRPr="00557E13" w:rsidRDefault="00E630F5" w:rsidP="00557E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"Every</w:t>
            </w:r>
            <w:r w:rsidR="00557E13"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</w:t>
            </w:r>
            <w:r w:rsidRPr="00557E13">
              <w:rPr>
                <w:rFonts w:ascii="Calibri" w:eastAsia="Times New Roman" w:hAnsi="Calibri" w:cs="Times New Roman"/>
                <w:color w:val="000000"/>
                <w:lang w:eastAsia="en-IE"/>
              </w:rPr>
              <w:t>time I walk past our beautiful mural I feel like we can make a change and I feel very proud."</w:t>
            </w:r>
          </w:p>
        </w:tc>
      </w:tr>
    </w:tbl>
    <w:p w:rsidR="00E630F5" w:rsidRDefault="00E630F5">
      <w:bookmarkStart w:id="0" w:name="_GoBack"/>
      <w:bookmarkEnd w:id="0"/>
    </w:p>
    <w:sectPr w:rsidR="00E630F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98" w:rsidRDefault="00643898" w:rsidP="00557E13">
      <w:pPr>
        <w:spacing w:after="0" w:line="240" w:lineRule="auto"/>
      </w:pPr>
      <w:r>
        <w:separator/>
      </w:r>
    </w:p>
  </w:endnote>
  <w:endnote w:type="continuationSeparator" w:id="0">
    <w:p w:rsidR="00643898" w:rsidRDefault="00643898" w:rsidP="0055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09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E13" w:rsidRDefault="00557E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7E13" w:rsidRDefault="00557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98" w:rsidRDefault="00643898" w:rsidP="00557E13">
      <w:pPr>
        <w:spacing w:after="0" w:line="240" w:lineRule="auto"/>
      </w:pPr>
      <w:r>
        <w:separator/>
      </w:r>
    </w:p>
  </w:footnote>
  <w:footnote w:type="continuationSeparator" w:id="0">
    <w:p w:rsidR="00643898" w:rsidRDefault="00643898" w:rsidP="0055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21037"/>
    <w:multiLevelType w:val="hybridMultilevel"/>
    <w:tmpl w:val="5FD277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80360"/>
    <w:multiLevelType w:val="hybridMultilevel"/>
    <w:tmpl w:val="37226D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754DE6"/>
    <w:multiLevelType w:val="hybridMultilevel"/>
    <w:tmpl w:val="58F4FF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33E94"/>
    <w:multiLevelType w:val="hybridMultilevel"/>
    <w:tmpl w:val="094A97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7DF0"/>
    <w:multiLevelType w:val="hybridMultilevel"/>
    <w:tmpl w:val="62FE2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62BA9"/>
    <w:multiLevelType w:val="hybridMultilevel"/>
    <w:tmpl w:val="52526C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F5"/>
    <w:rsid w:val="002A7D72"/>
    <w:rsid w:val="00557E13"/>
    <w:rsid w:val="00643898"/>
    <w:rsid w:val="00E6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3A3E5-ECED-4073-BF0C-E7630AF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E13"/>
  </w:style>
  <w:style w:type="paragraph" w:styleId="Footer">
    <w:name w:val="footer"/>
    <w:basedOn w:val="Normal"/>
    <w:link w:val="FooterChar"/>
    <w:uiPriority w:val="99"/>
    <w:unhideWhenUsed/>
    <w:rsid w:val="0055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ysrvfile01\Groups\NWOW%20Segments\Schools%20Segment\Teacher%20Study%20Visit\Action%20Plan\Johnny%20Tyndall\Skerries%20Mural%20Project%202016\Evaluation\Mural%20feedback%20surve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ysrvfile01\Groups\NWOW%20Segments\Schools%20Segment\Teacher%20Study%20Visit\Action%20Plan\Johnny%20Tyndall\Skerries%20Mural%20Project%202016\Evaluation\Mural%20feedback%20surve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aysrvfile01\Groups\NWOW%20Segments\Schools%20Segment\Teacher%20Study%20Visit\Action%20Plan\Johnny%20Tyndall\Skerries%20Mural%20Project%202016\Evaluation\Mural%20feedback%20surve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Rate your experience from 1 to 10.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fld id="{00C93AC0-F8F6-43A5-A08F-C7679C18CBD7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DE952C28-2E7A-4A69-8C71-5D6BD6BFBA90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= 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5.2964129483814522E-2"/>
                  <c:y val="-2.5026246719160105E-2"/>
                </c:manualLayout>
              </c:layout>
              <c:tx>
                <c:rich>
                  <a:bodyPr/>
                  <a:lstStyle/>
                  <a:p>
                    <a:fld id="{56249FED-5333-4DC0-AC63-82B4F48C78C1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1D4EFB11-87B3-42A2-B5FF-5785DFDD750F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= 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5.3427384076989359E-3"/>
                  <c:y val="2.4685039370078741E-2"/>
                </c:manualLayout>
              </c:layout>
              <c:tx>
                <c:rich>
                  <a:bodyPr/>
                  <a:lstStyle/>
                  <a:p>
                    <a:fld id="{292ABB03-055C-429D-977C-572B764DF54B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860DDE6A-211F-469C-A218-B1D2E46BA9A0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= 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6668318022747156"/>
                  <c:y val="6.2093904928550596E-2"/>
                </c:manualLayout>
              </c:layout>
              <c:tx>
                <c:rich>
                  <a:bodyPr/>
                  <a:lstStyle/>
                  <a:p>
                    <a:fld id="{5A88AEA0-99DB-4EB6-B331-15BD08A0A6AF}" type="VALUE">
                      <a:rPr lang="en-US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.</a:t>
                    </a:r>
                    <a:fld id="{09E46CCB-82D2-40A0-BEC0-25705BFC9C91}" type="PERCENTAGE">
                      <a:rPr lang="en-US" baseline="0">
                        <a:solidFill>
                          <a:schemeClr val="tx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= 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7.8566163604549433E-2"/>
                  <c:y val="-0.17160433070866149"/>
                </c:manualLayout>
              </c:layout>
              <c:tx>
                <c:rich>
                  <a:bodyPr/>
                  <a:lstStyle/>
                  <a:p>
                    <a:fld id="{7046DFEE-1678-478B-8285-BA917C2E6369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.</a:t>
                    </a:r>
                    <a:fld id="{F98AAEF6-8013-4F24-A194-AB305C1F8DB4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= 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.17939140419947505"/>
                  <c:y val="7.5982793817439484E-2"/>
                </c:manualLayout>
              </c:layout>
              <c:tx>
                <c:rich>
                  <a:bodyPr/>
                  <a:lstStyle/>
                  <a:p>
                    <a:fld id="{4356DD17-591E-4F65-9311-02D39FA0ECD3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.</a:t>
                    </a:r>
                    <a:fld id="{8B428BEB-1254-4A66-B6E2-BAFF824D2F31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= 10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'All Schools'!$F$11:$F$16</c:f>
              <c:numCache>
                <c:formatCode>0</c:formatCode>
                <c:ptCount val="6"/>
                <c:pt idx="0">
                  <c:v>1.4492753623188406</c:v>
                </c:pt>
                <c:pt idx="1">
                  <c:v>2.8985507246376812</c:v>
                </c:pt>
                <c:pt idx="2">
                  <c:v>4.3478260869565215</c:v>
                </c:pt>
                <c:pt idx="3">
                  <c:v>23.188405797101449</c:v>
                </c:pt>
                <c:pt idx="4">
                  <c:v>24.637681159420293</c:v>
                </c:pt>
                <c:pt idx="5">
                  <c:v>40.579710144927539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What new skills did you gain?</a:t>
            </a:r>
          </a:p>
        </c:rich>
      </c:tx>
      <c:layout>
        <c:manualLayout>
          <c:xMode val="edge"/>
          <c:yMode val="edge"/>
          <c:x val="0.24004855643044626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777777777777777"/>
                  <c:y val="0.2121551472732575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F9DBEA-7230-455D-A81C-7A3D038F6091}" type="VALUE">
                      <a:rPr lang="en-US">
                        <a:solidFill>
                          <a:schemeClr val="bg1"/>
                        </a:solidFill>
                      </a:rPr>
                      <a:pPr>
                        <a:defRPr/>
                      </a:pPr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.</a:t>
                    </a:r>
                    <a:fld id="{314675CE-2685-46EF-8A42-76964E7BFAEE}" type="PERCENTAGE">
                      <a:rPr lang="en-US" baseline="0">
                        <a:solidFill>
                          <a:schemeClr val="bg1"/>
                        </a:solidFill>
                      </a:rPr>
                      <a:pPr>
                        <a:defRPr/>
                      </a:pPr>
                      <a:t>[PERCENTAGE]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   Working together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73611111111111"/>
                      <c:h val="0.2152777777777777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23AF802-B4BB-4D1D-A78A-753CA381C9AD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89F8EA79-01EC-4C09-8FF0-7F9EBB57ED29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Writing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AE37C6A-56CE-4A0E-92E6-E0AD5F780600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6D45AB87-AAC0-40BF-8DF8-21CA7FFA4BBE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Speaking in a group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B5E34038-8CFB-4C52-9534-187D987F7C4D}" type="VALUE">
                      <a:rPr lang="en-US">
                        <a:solidFill>
                          <a:schemeClr val="tx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.</a:t>
                    </a:r>
                    <a:fld id="{3ADFE535-6E99-4B67-933D-4BA2707C9753}" type="PERCENTAGE">
                      <a:rPr lang="en-US" baseline="0">
                        <a:solidFill>
                          <a:schemeClr val="tx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tx1"/>
                        </a:solidFill>
                      </a:rPr>
                      <a:t> Design art skills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A3BA9229-AF13-447E-AAB1-96D66F9D06F5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.</a:t>
                    </a:r>
                    <a:fld id="{4575CA7A-AE66-4121-A3F5-97563271FB8C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Research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9B5A5090-3062-4155-8F5F-B44EE954ABB4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.</a:t>
                    </a:r>
                    <a:fld id="{6F4A5DBF-5527-4224-A33C-4293637F85FE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Debating discussing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20021C45-9939-4E40-85C1-D449C9283B5C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E2043A9C-8FC9-4959-8A85-4A6455E3239B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Other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'All Schools'!$F$20:$F$26</c:f>
              <c:numCache>
                <c:formatCode>0</c:formatCode>
                <c:ptCount val="7"/>
                <c:pt idx="0">
                  <c:v>91.304347826086953</c:v>
                </c:pt>
                <c:pt idx="1">
                  <c:v>20.289855072463769</c:v>
                </c:pt>
                <c:pt idx="2">
                  <c:v>56.521739130434781</c:v>
                </c:pt>
                <c:pt idx="3">
                  <c:v>53.623188405797109</c:v>
                </c:pt>
                <c:pt idx="4">
                  <c:v>43.478260869565219</c:v>
                </c:pt>
                <c:pt idx="5">
                  <c:v>78.260869565217391</c:v>
                </c:pt>
                <c:pt idx="6">
                  <c:v>24.637681159420293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What actions do you want to take?</a:t>
            </a:r>
          </a:p>
        </c:rich>
      </c:tx>
      <c:layout>
        <c:manualLayout>
          <c:xMode val="edge"/>
          <c:yMode val="edge"/>
          <c:x val="0.20074300087489066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6267935258092639E-2"/>
                  <c:y val="9.4706182560513247E-2"/>
                </c:manualLayout>
              </c:layout>
              <c:tx>
                <c:rich>
                  <a:bodyPr/>
                  <a:lstStyle/>
                  <a:p>
                    <a:fld id="{14902ADB-7EDE-47C7-86F2-1B2CADB084C4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8F88F7AE-A051-48C3-AA9E-5C279DADEBBE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learn more about climate change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90D4DDE-83DB-491C-AAAC-24F4CDB04AB7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720AF8DC-16CF-43DC-968B-EFAB20E48CE7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raise awareness in school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65920EA-5E45-464A-AD4D-1AA19DAE8B60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B11ECC8B-5EB4-47E3-9BD2-80E3EAF70DA7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raise awareness in the community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92DFD2A-3E6B-4AFE-BA15-D9BD99F53174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D90C10D7-A1FB-4D8E-9E5D-162F4187D4DE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ask politicians to take action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674BC48-99F4-4D9B-B500-369989D247C0}" type="VALUE">
                      <a:rPr lang="en-US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.</a:t>
                    </a:r>
                    <a:fld id="{5EB9DFFB-A086-48DF-AE67-DC4477AA7A9A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 fundraise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9.7878390201224848E-3"/>
                  <c:y val="6.7440215806357534E-2"/>
                </c:manualLayout>
              </c:layout>
              <c:tx>
                <c:rich>
                  <a:bodyPr/>
                  <a:lstStyle/>
                  <a:p>
                    <a:fld id="{14715237-332A-4CE0-8824-573324504D45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477F5BD0-B989-427C-9736-B82B4F6CA9B6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do another creative project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1227D0F7-7536-4A71-A94A-D7DFEAA955DD}" type="VALUE">
                      <a:rPr lang="en-US"/>
                      <a:pPr/>
                      <a:t>[VALUE]</a:t>
                    </a:fld>
                    <a:r>
                      <a:rPr lang="en-US" baseline="0"/>
                      <a:t>.</a:t>
                    </a:r>
                    <a:fld id="{858F23D1-AD78-46D7-B64D-1705A74D1BE1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 Other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'All Schools'!$F$30:$F$36</c:f>
              <c:numCache>
                <c:formatCode>0</c:formatCode>
                <c:ptCount val="7"/>
                <c:pt idx="0">
                  <c:v>71.014492753623188</c:v>
                </c:pt>
                <c:pt idx="1">
                  <c:v>65.217391304347828</c:v>
                </c:pt>
                <c:pt idx="2">
                  <c:v>71.014492753623188</c:v>
                </c:pt>
                <c:pt idx="3">
                  <c:v>53.623188405797109</c:v>
                </c:pt>
                <c:pt idx="4">
                  <c:v>62.318840579710141</c:v>
                </c:pt>
                <c:pt idx="5">
                  <c:v>76.811594202898547</c:v>
                </c:pt>
                <c:pt idx="6">
                  <c:v>13.043478260869565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Trócaire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Walsh</dc:creator>
  <cp:keywords/>
  <dc:description/>
  <cp:lastModifiedBy>Deirdre Walsh</cp:lastModifiedBy>
  <cp:revision>1</cp:revision>
  <dcterms:created xsi:type="dcterms:W3CDTF">2016-07-04T15:07:00Z</dcterms:created>
  <dcterms:modified xsi:type="dcterms:W3CDTF">2016-07-04T15:21:00Z</dcterms:modified>
</cp:coreProperties>
</file>